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A3887" w14:textId="0FFD5C3D" w:rsidR="00D30F70" w:rsidRDefault="00D30F70" w:rsidP="00D30F70">
      <w:pPr>
        <w:pStyle w:val="NormlWeb"/>
      </w:pPr>
      <w:r>
        <w:rPr>
          <w:rStyle w:val="Kiemels2"/>
          <w:rFonts w:eastAsiaTheme="majorEastAsia"/>
        </w:rPr>
        <w:t xml:space="preserve">Ajánló: Dr. </w:t>
      </w:r>
      <w:proofErr w:type="spellStart"/>
      <w:r>
        <w:rPr>
          <w:rStyle w:val="Kiemels2"/>
          <w:rFonts w:eastAsiaTheme="majorEastAsia"/>
        </w:rPr>
        <w:t>Gloviczki</w:t>
      </w:r>
      <w:proofErr w:type="spellEnd"/>
      <w:r>
        <w:rPr>
          <w:rStyle w:val="Kiemels2"/>
          <w:rFonts w:eastAsiaTheme="majorEastAsia"/>
        </w:rPr>
        <w:t xml:space="preserve"> Zoltán legújabb könyve </w:t>
      </w:r>
    </w:p>
    <w:p w14:paraId="6DB77AF6" w14:textId="58B8030E" w:rsidR="00D30F70" w:rsidRDefault="00D30F70" w:rsidP="00D30F70">
      <w:pPr>
        <w:pStyle w:val="NormlWeb"/>
      </w:pPr>
      <w:r>
        <w:t xml:space="preserve">Szeretettel ajánljuk olvasóink figyelmébe Dr. </w:t>
      </w:r>
      <w:proofErr w:type="spellStart"/>
      <w:r>
        <w:t>Gloviczki</w:t>
      </w:r>
      <w:proofErr w:type="spellEnd"/>
      <w:r>
        <w:t xml:space="preserve"> Zoltán, az Apor Vilmos Katolikus Főiskola rektorának legújabb könyvét, amely inspiráló gondolatokkal és elgondolkodtató tanulságokkal gazdagítja az olvasót. A kötet a technológia és a mesterséges intelligencia oktatásra gyakorolt átalakító hatását, valamint a modern pedagógiai trendeket járja körül, miközben számos hasznos tanáccsal látja el az érdeklődőket.</w:t>
      </w:r>
      <w:r w:rsidR="0009173C">
        <w:t xml:space="preserve"> </w:t>
      </w:r>
      <w:r>
        <w:t xml:space="preserve">Külön figyelmet érdemel a könyv központi üzenete: </w:t>
      </w:r>
      <w:r>
        <w:rPr>
          <w:rStyle w:val="Kiemels2"/>
          <w:rFonts w:eastAsiaTheme="majorEastAsia"/>
        </w:rPr>
        <w:t>a kreativitás nem csupán egy eszköz, hanem maga a cél</w:t>
      </w:r>
      <w:r>
        <w:t xml:space="preserve">. A szerző mélyrehatóan elemzi a kreativitás fogalmát, és rámutat, hogy nem csupán a zseniális, öntörvényű elmékre korlátozódik. Ezt a különleges adottságot mindannyiunkban felfedezhetjük, és megfelelő támogatással fejleszthetjük. Dr. </w:t>
      </w:r>
      <w:proofErr w:type="spellStart"/>
      <w:r>
        <w:t>Gloviczki</w:t>
      </w:r>
      <w:proofErr w:type="spellEnd"/>
      <w:r>
        <w:t xml:space="preserve"> ráébreszt bennünket arra, hogy a kreativitás sokkal elérhetőbb és gyakorlatiasabb, mint azt sokan gondolnánk.</w:t>
      </w:r>
    </w:p>
    <w:p w14:paraId="32F51EDD" w14:textId="77777777" w:rsidR="00D30F70" w:rsidRDefault="00D30F70" w:rsidP="00D30F70">
      <w:pPr>
        <w:pStyle w:val="NormlWeb"/>
      </w:pPr>
      <w:r>
        <w:t>A könyv olvasása nemcsak pedagógusoknak, hanem bárkinek ajánlott, aki szeretné megérteni a modern oktatás kihívásait és lehetőségeit, vagy egyszerűen csak többet szeretne megtudni a bennünk rejlő kreatív potenciálról.</w:t>
      </w:r>
    </w:p>
    <w:p w14:paraId="536A6946" w14:textId="52A94567" w:rsidR="00D30F70" w:rsidRPr="00D30F70" w:rsidRDefault="00D30F70" w:rsidP="00D30F70">
      <w:pPr>
        <w:pStyle w:val="NormlWeb"/>
        <w:shd w:val="clear" w:color="auto" w:fill="FFFFFF"/>
        <w:textAlignment w:val="baseline"/>
        <w:rPr>
          <w:rFonts w:ascii="Helvetica" w:hAnsi="Helvetica" w:cs="Helvetica"/>
          <w:color w:val="000000"/>
        </w:rPr>
      </w:pPr>
      <w:hyperlink r:id="rId4" w:history="1">
        <w:proofErr w:type="spellStart"/>
        <w:r>
          <w:rPr>
            <w:rStyle w:val="Hiperhivatkozs"/>
            <w:rFonts w:eastAsiaTheme="majorEastAsia"/>
          </w:rPr>
          <w:t>Gloviczki</w:t>
        </w:r>
        <w:proofErr w:type="spellEnd"/>
        <w:r>
          <w:rPr>
            <w:rStyle w:val="Hiperhivatkozs"/>
            <w:rFonts w:eastAsiaTheme="majorEastAsia"/>
          </w:rPr>
          <w:t xml:space="preserve"> Zoltán: A holnapután iskolája - Nyomtatott - 5 400 Ft | Open </w:t>
        </w:r>
        <w:proofErr w:type="spellStart"/>
        <w:r>
          <w:rPr>
            <w:rStyle w:val="Hiperhivatkozs"/>
            <w:rFonts w:eastAsiaTheme="majorEastAsia"/>
          </w:rPr>
          <w:t>Books</w:t>
        </w:r>
        <w:proofErr w:type="spellEnd"/>
      </w:hyperlink>
    </w:p>
    <w:p w14:paraId="352F399C" w14:textId="77777777" w:rsidR="00D30F70" w:rsidRPr="002B6AA7" w:rsidRDefault="00D30F70" w:rsidP="002B6AA7">
      <w:pPr>
        <w:shd w:val="clear" w:color="auto" w:fill="FFFFFF"/>
        <w:spacing w:after="120" w:line="264" w:lineRule="atLeast"/>
        <w:textAlignment w:val="baseline"/>
        <w:outlineLvl w:val="2"/>
        <w:rPr>
          <w:rFonts w:ascii="Arial" w:eastAsia="Times New Roman" w:hAnsi="Arial" w:cs="Arial"/>
          <w:caps/>
          <w:kern w:val="0"/>
          <w:sz w:val="27"/>
          <w:szCs w:val="27"/>
          <w:lang w:eastAsia="hu-HU"/>
          <w14:ligatures w14:val="none"/>
        </w:rPr>
      </w:pPr>
    </w:p>
    <w:p w14:paraId="3C1F9B9F" w14:textId="50D06F4F" w:rsidR="002B6AA7" w:rsidRPr="001A4647" w:rsidRDefault="002B6AA7" w:rsidP="001A4647">
      <w:pPr>
        <w:pStyle w:val="NormlWeb"/>
        <w:rPr>
          <w:rStyle w:val="Kiemels2"/>
          <w:rFonts w:eastAsiaTheme="majorEastAsia"/>
        </w:rPr>
      </w:pPr>
      <w:r w:rsidRPr="001A4647">
        <w:rPr>
          <w:rStyle w:val="Kiemels2"/>
          <w:rFonts w:eastAsiaTheme="majorEastAsia"/>
        </w:rPr>
        <w:t>A holnapután iskolája</w:t>
      </w:r>
    </w:p>
    <w:p w14:paraId="69EB22B8" w14:textId="25B8C30D" w:rsidR="002B6AA7" w:rsidRPr="001A4647" w:rsidRDefault="002B6AA7" w:rsidP="001A4647">
      <w:pPr>
        <w:pStyle w:val="NormlWeb"/>
      </w:pPr>
      <w:r w:rsidRPr="001A4647">
        <w:t>Az iskola az emberi kultúra megmentésének kulcsa, ez azonban nem valamilyen mechanikus megőrzés, és nem egyenlő a változatlansággal. Az alapvető kérdés az, hogy ebben a soha nem észlelt gyorsasággal változó világban milyen lehet és legyen a 21. és a 22. századi iskola, miként közelítsen pedagógus és szülő a gyerek, illetve a virtuális világ viszonyához, mit kezdjen a mesterséges intelligencia kétségtelen térhódításával, féljen tőle, vagy inkább használja.</w:t>
      </w:r>
    </w:p>
    <w:p w14:paraId="7C9FEF24" w14:textId="77777777" w:rsidR="002B6AA7" w:rsidRPr="001A4647" w:rsidRDefault="002B6AA7" w:rsidP="001A4647">
      <w:pPr>
        <w:pStyle w:val="NormlWeb"/>
      </w:pPr>
      <w:r w:rsidRPr="001A4647">
        <w:t>A ma és a jövő pedagógusainak minden eddiginél alaposabb és biztosabb tudásra van szükségük ahhoz, hogy az emberi tudás megértésére, tiszteletére, szeretetére és élvezetére neveljék a gyerekeket. A pedagógusképzésben túl kell lépni azon, hogy a megtanult tananyag továbbadásának minél hatékonyabb útját keressük. A szövegek feldolgozása a legkomplexebb eszköz és a legbiztosabb módszer gyermekeink érzelmi és intellektuális fejlesztésében. A holnapután iskolájában ilyenformán központi szerepet kell kapnia.</w:t>
      </w:r>
    </w:p>
    <w:p w14:paraId="1EA6336A" w14:textId="77777777" w:rsidR="002B6AA7" w:rsidRPr="001A4647" w:rsidRDefault="002B6AA7" w:rsidP="001A4647">
      <w:pPr>
        <w:pStyle w:val="NormlWeb"/>
      </w:pPr>
      <w:r w:rsidRPr="001A4647">
        <w:t>Az iskolának alapokat kell nyújtania, és elsősorban olyan kompetenciákat kialakítania, amelyek alkalmassá teszik a gyerekeket arra, hogy az öt-tíz és harminc év múlva megjelenő jelenségekkel is boldoguljanak. A technika ugyanis mindig előrébb fog járni, mint amit az iskola képes feldolgozni és hasznosítani. A mesterséges intelligencia ugyanakkor kivételes hangsúllyal hívja fel figyelmünket arra, hogy az iskolának folyamatosan engednie is kell korábbi jellemzőiből, és amit a mesterséges intelligencia valóban meg tud oldani helyettünk, azt ne féltsük tőle.</w:t>
      </w:r>
    </w:p>
    <w:p w14:paraId="690F1C62" w14:textId="77777777" w:rsidR="002B6AA7" w:rsidRPr="001A4647" w:rsidRDefault="002B6AA7" w:rsidP="001A4647">
      <w:pPr>
        <w:pStyle w:val="NormlWeb"/>
      </w:pPr>
      <w:r w:rsidRPr="001A4647">
        <w:t>A holnap és a holnapután iskolájának az a feladata, hogy gyermekeinket a tényleges emberi-fizikai-természeti valóságban, valós önmagukkal harmonizálva készítse fel az életre. Hogy aztán ezen a biztos talajon állva, tudatosan hívhassák segítségül – a munkától a szórakozásig, a hétköznapi élet segítő funkcióiig – a virtuális valóságot.</w:t>
      </w:r>
    </w:p>
    <w:p w14:paraId="35DCDDFC" w14:textId="77777777" w:rsidR="00655094" w:rsidRDefault="00655094" w:rsidP="001A4647">
      <w:pPr>
        <w:pStyle w:val="NormlWeb"/>
      </w:pPr>
    </w:p>
    <w:sectPr w:rsidR="00655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094"/>
    <w:rsid w:val="0001291C"/>
    <w:rsid w:val="0006671D"/>
    <w:rsid w:val="0009173C"/>
    <w:rsid w:val="001A4647"/>
    <w:rsid w:val="002B6AA7"/>
    <w:rsid w:val="0062313D"/>
    <w:rsid w:val="00655094"/>
    <w:rsid w:val="0071525A"/>
    <w:rsid w:val="00BD4E92"/>
    <w:rsid w:val="00D30F70"/>
    <w:rsid w:val="00E9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51E2"/>
  <w15:chartTrackingRefBased/>
  <w15:docId w15:val="{B57C24F8-709F-48E7-95EB-3A1A5EC3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550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550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55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55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55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55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55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55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55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550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550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550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55094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55094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5509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5509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5509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5509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550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550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55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55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550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5509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5509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55094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550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55094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55094"/>
    <w:rPr>
      <w:b/>
      <w:bCs/>
      <w:smallCaps/>
      <w:color w:val="0F4761" w:themeColor="accent1" w:themeShade="BF"/>
      <w:spacing w:val="5"/>
    </w:rPr>
  </w:style>
  <w:style w:type="paragraph" w:styleId="NormlWeb">
    <w:name w:val="Normal (Web)"/>
    <w:basedOn w:val="Norml"/>
    <w:uiPriority w:val="99"/>
    <w:semiHidden/>
    <w:unhideWhenUsed/>
    <w:rsid w:val="002B6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styleId="Hiperhivatkozs">
    <w:name w:val="Hyperlink"/>
    <w:basedOn w:val="Bekezdsalapbettpusa"/>
    <w:uiPriority w:val="99"/>
    <w:semiHidden/>
    <w:unhideWhenUsed/>
    <w:rsid w:val="002B6AA7"/>
    <w:rPr>
      <w:color w:val="0000FF"/>
      <w:u w:val="single"/>
    </w:rPr>
  </w:style>
  <w:style w:type="character" w:customStyle="1" w:styleId="html-span">
    <w:name w:val="html-span"/>
    <w:basedOn w:val="Bekezdsalapbettpusa"/>
    <w:rsid w:val="002B6AA7"/>
  </w:style>
  <w:style w:type="character" w:customStyle="1" w:styleId="xt0psk2">
    <w:name w:val="xt0psk2"/>
    <w:basedOn w:val="Bekezdsalapbettpusa"/>
    <w:rsid w:val="002B6AA7"/>
  </w:style>
  <w:style w:type="character" w:styleId="Kiemels2">
    <w:name w:val="Strong"/>
    <w:basedOn w:val="Bekezdsalapbettpusa"/>
    <w:uiPriority w:val="22"/>
    <w:qFormat/>
    <w:rsid w:val="00D30F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2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penbooks.hu/termek/a-holnaputan-iskolaja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401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Zsuzsanna Horváth</dc:creator>
  <cp:keywords/>
  <dc:description/>
  <cp:lastModifiedBy>Zsuzsanna Horváth</cp:lastModifiedBy>
  <cp:revision>5</cp:revision>
  <dcterms:created xsi:type="dcterms:W3CDTF">2024-12-02T10:27:00Z</dcterms:created>
  <dcterms:modified xsi:type="dcterms:W3CDTF">2024-12-02T12:24:00Z</dcterms:modified>
</cp:coreProperties>
</file>